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55"/>
        <w:tblW w:w="0" w:type="auto"/>
        <w:tblLook w:val="01E0"/>
      </w:tblPr>
      <w:tblGrid>
        <w:gridCol w:w="1853"/>
        <w:gridCol w:w="3859"/>
        <w:gridCol w:w="3859"/>
      </w:tblGrid>
      <w:tr w:rsidR="00D0057D" w:rsidTr="0047722E">
        <w:tc>
          <w:tcPr>
            <w:tcW w:w="1853" w:type="dxa"/>
          </w:tcPr>
          <w:p w:rsidR="00D0057D" w:rsidRDefault="00D0057D" w:rsidP="0047722E">
            <w:r>
              <w:t>1</w:t>
            </w:r>
          </w:p>
        </w:tc>
        <w:tc>
          <w:tcPr>
            <w:tcW w:w="3859" w:type="dxa"/>
          </w:tcPr>
          <w:p w:rsidR="00D0057D" w:rsidRDefault="00D0057D" w:rsidP="0047722E">
            <w:r>
              <w:t>Дата заполнения заявки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2</w:t>
            </w:r>
          </w:p>
        </w:tc>
        <w:tc>
          <w:tcPr>
            <w:tcW w:w="3859" w:type="dxa"/>
          </w:tcPr>
          <w:p w:rsidR="00D0057D" w:rsidRDefault="00D0057D" w:rsidP="0047722E">
            <w:r>
              <w:t>Наименование ЛПУ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3</w:t>
            </w:r>
          </w:p>
        </w:tc>
        <w:tc>
          <w:tcPr>
            <w:tcW w:w="3859" w:type="dxa"/>
          </w:tcPr>
          <w:p w:rsidR="00D0057D" w:rsidRDefault="00D0057D" w:rsidP="0047722E">
            <w:r>
              <w:t>Вид консультации</w:t>
            </w:r>
          </w:p>
          <w:p w:rsidR="00D0057D" w:rsidRDefault="00D0057D" w:rsidP="0047722E">
            <w:r>
              <w:t xml:space="preserve"> (нужное подчеркнуть)</w:t>
            </w:r>
          </w:p>
        </w:tc>
        <w:tc>
          <w:tcPr>
            <w:tcW w:w="3859" w:type="dxa"/>
          </w:tcPr>
          <w:p w:rsidR="00D0057D" w:rsidRDefault="00D0057D" w:rsidP="0047722E">
            <w:r>
              <w:t>плановая</w:t>
            </w:r>
          </w:p>
          <w:p w:rsidR="00D0057D" w:rsidRDefault="00D0057D" w:rsidP="0047722E">
            <w:r>
              <w:t>экстренная</w:t>
            </w:r>
          </w:p>
          <w:p w:rsidR="00D0057D" w:rsidRDefault="00D0057D" w:rsidP="0047722E">
            <w:r>
              <w:t>первичная</w:t>
            </w:r>
          </w:p>
          <w:p w:rsidR="00D0057D" w:rsidRDefault="00D0057D" w:rsidP="0047722E">
            <w:r>
              <w:t>повторная</w:t>
            </w:r>
          </w:p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4</w:t>
            </w:r>
          </w:p>
        </w:tc>
        <w:tc>
          <w:tcPr>
            <w:tcW w:w="3859" w:type="dxa"/>
          </w:tcPr>
          <w:p w:rsidR="00D0057D" w:rsidRDefault="00D0057D" w:rsidP="0047722E">
            <w:r>
              <w:t>Адрес электронной почты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5</w:t>
            </w:r>
          </w:p>
        </w:tc>
        <w:tc>
          <w:tcPr>
            <w:tcW w:w="3859" w:type="dxa"/>
          </w:tcPr>
          <w:p w:rsidR="00D0057D" w:rsidRPr="003205E0" w:rsidRDefault="00D0057D" w:rsidP="0047722E">
            <w:r>
              <w:rPr>
                <w:lang w:val="en-US"/>
              </w:rPr>
              <w:t xml:space="preserve">IP </w:t>
            </w:r>
            <w:r>
              <w:t>адрес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6</w:t>
            </w:r>
          </w:p>
        </w:tc>
        <w:tc>
          <w:tcPr>
            <w:tcW w:w="3859" w:type="dxa"/>
          </w:tcPr>
          <w:p w:rsidR="00D0057D" w:rsidRDefault="00D0057D" w:rsidP="0047722E">
            <w:r>
              <w:t>Предлагаемая дата проведения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7</w:t>
            </w:r>
          </w:p>
        </w:tc>
        <w:tc>
          <w:tcPr>
            <w:tcW w:w="3859" w:type="dxa"/>
          </w:tcPr>
          <w:p w:rsidR="00D0057D" w:rsidRDefault="00D0057D" w:rsidP="0047722E">
            <w:r>
              <w:t>Предлагаемый консультант (специалист, ФИО)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8</w:t>
            </w:r>
          </w:p>
        </w:tc>
        <w:tc>
          <w:tcPr>
            <w:tcW w:w="3859" w:type="dxa"/>
          </w:tcPr>
          <w:p w:rsidR="00D0057D" w:rsidRDefault="00D0057D" w:rsidP="0047722E">
            <w:r>
              <w:t xml:space="preserve">Цель консультации </w:t>
            </w:r>
          </w:p>
          <w:p w:rsidR="00D0057D" w:rsidRDefault="00D0057D" w:rsidP="0047722E">
            <w:r>
              <w:t>(нужное подчеркнуть)</w:t>
            </w:r>
          </w:p>
        </w:tc>
        <w:tc>
          <w:tcPr>
            <w:tcW w:w="3859" w:type="dxa"/>
          </w:tcPr>
          <w:p w:rsidR="00D0057D" w:rsidRDefault="00D0057D" w:rsidP="0047722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уточнение диагноза</w:t>
            </w:r>
          </w:p>
          <w:p w:rsidR="00D0057D" w:rsidRDefault="00D0057D" w:rsidP="0047722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тактика ведения</w:t>
            </w:r>
          </w:p>
          <w:p w:rsidR="00D0057D" w:rsidRPr="003D3BAE" w:rsidRDefault="00D0057D" w:rsidP="0047722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возможность госпитализации</w:t>
            </w:r>
          </w:p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9</w:t>
            </w:r>
          </w:p>
        </w:tc>
        <w:tc>
          <w:tcPr>
            <w:tcW w:w="3859" w:type="dxa"/>
          </w:tcPr>
          <w:p w:rsidR="00D0057D" w:rsidRDefault="00D0057D" w:rsidP="0047722E">
            <w:r>
              <w:t xml:space="preserve">ФИО больного 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10</w:t>
            </w:r>
          </w:p>
        </w:tc>
        <w:tc>
          <w:tcPr>
            <w:tcW w:w="3859" w:type="dxa"/>
          </w:tcPr>
          <w:p w:rsidR="00D0057D" w:rsidRDefault="00D0057D" w:rsidP="0047722E">
            <w:r>
              <w:t>Возраст (полных лет)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11</w:t>
            </w:r>
          </w:p>
        </w:tc>
        <w:tc>
          <w:tcPr>
            <w:tcW w:w="3859" w:type="dxa"/>
          </w:tcPr>
          <w:p w:rsidR="00D0057D" w:rsidRDefault="00D0057D" w:rsidP="0047722E">
            <w:r>
              <w:t>Адрес регистрации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12</w:t>
            </w:r>
          </w:p>
        </w:tc>
        <w:tc>
          <w:tcPr>
            <w:tcW w:w="3859" w:type="dxa"/>
          </w:tcPr>
          <w:p w:rsidR="00D0057D" w:rsidRDefault="00D0057D" w:rsidP="0047722E">
            <w:r>
              <w:t>Полис ОМС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13</w:t>
            </w:r>
          </w:p>
        </w:tc>
        <w:tc>
          <w:tcPr>
            <w:tcW w:w="3859" w:type="dxa"/>
          </w:tcPr>
          <w:p w:rsidR="00D0057D" w:rsidRDefault="00D0057D" w:rsidP="0047722E">
            <w:r>
              <w:t xml:space="preserve">Социальный статус </w:t>
            </w:r>
          </w:p>
          <w:p w:rsidR="00D0057D" w:rsidRDefault="00D0057D" w:rsidP="0047722E">
            <w:r>
              <w:t>(нужное подчеркнуть)</w:t>
            </w:r>
          </w:p>
        </w:tc>
        <w:tc>
          <w:tcPr>
            <w:tcW w:w="3859" w:type="dxa"/>
          </w:tcPr>
          <w:p w:rsidR="00D0057D" w:rsidRDefault="00D0057D" w:rsidP="0047722E">
            <w:r>
              <w:t>работающий</w:t>
            </w:r>
          </w:p>
          <w:p w:rsidR="00D0057D" w:rsidRDefault="00D0057D" w:rsidP="0047722E">
            <w:r>
              <w:t>неработающий</w:t>
            </w:r>
          </w:p>
          <w:p w:rsidR="00D0057D" w:rsidRDefault="00D0057D" w:rsidP="0047722E">
            <w:r>
              <w:t>инвалид</w:t>
            </w:r>
          </w:p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14</w:t>
            </w:r>
          </w:p>
        </w:tc>
        <w:tc>
          <w:tcPr>
            <w:tcW w:w="3859" w:type="dxa"/>
          </w:tcPr>
          <w:p w:rsidR="00D0057D" w:rsidRDefault="00D0057D" w:rsidP="0047722E">
            <w:r>
              <w:t>Диагноз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15</w:t>
            </w:r>
          </w:p>
        </w:tc>
        <w:tc>
          <w:tcPr>
            <w:tcW w:w="3859" w:type="dxa"/>
          </w:tcPr>
          <w:p w:rsidR="00D0057D" w:rsidRDefault="00D0057D" w:rsidP="0047722E">
            <w:r>
              <w:t>Список медицинских документов прилагаемых к заявке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16</w:t>
            </w:r>
          </w:p>
        </w:tc>
        <w:tc>
          <w:tcPr>
            <w:tcW w:w="3859" w:type="dxa"/>
          </w:tcPr>
          <w:p w:rsidR="00D0057D" w:rsidRDefault="00D0057D" w:rsidP="0047722E">
            <w:r>
              <w:t>Контактная информация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9571" w:type="dxa"/>
            <w:gridSpan w:val="3"/>
          </w:tcPr>
          <w:p w:rsidR="00D0057D" w:rsidRPr="00C55848" w:rsidRDefault="00D0057D" w:rsidP="0047722E">
            <w:pPr>
              <w:jc w:val="center"/>
              <w:rPr>
                <w:b/>
                <w:i/>
              </w:rPr>
            </w:pPr>
            <w:r w:rsidRPr="00C55848">
              <w:rPr>
                <w:b/>
                <w:i/>
              </w:rPr>
              <w:t xml:space="preserve">Заполняется сотрудником </w:t>
            </w:r>
            <w:proofErr w:type="spellStart"/>
            <w:r w:rsidRPr="00C55848">
              <w:rPr>
                <w:b/>
                <w:i/>
              </w:rPr>
              <w:t>телемедицинского</w:t>
            </w:r>
            <w:proofErr w:type="spellEnd"/>
            <w:r w:rsidRPr="00C55848">
              <w:rPr>
                <w:b/>
                <w:i/>
              </w:rPr>
              <w:t xml:space="preserve"> центра</w:t>
            </w:r>
          </w:p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17</w:t>
            </w:r>
          </w:p>
        </w:tc>
        <w:tc>
          <w:tcPr>
            <w:tcW w:w="3859" w:type="dxa"/>
          </w:tcPr>
          <w:p w:rsidR="00D0057D" w:rsidRDefault="00D0057D" w:rsidP="0047722E">
            <w:r>
              <w:t>Дата приема заявки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18</w:t>
            </w:r>
          </w:p>
        </w:tc>
        <w:tc>
          <w:tcPr>
            <w:tcW w:w="3859" w:type="dxa"/>
          </w:tcPr>
          <w:p w:rsidR="00D0057D" w:rsidRDefault="00D0057D" w:rsidP="0047722E">
            <w:r>
              <w:t>Регистрационный номер заявки (по журналу)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19</w:t>
            </w:r>
          </w:p>
        </w:tc>
        <w:tc>
          <w:tcPr>
            <w:tcW w:w="3859" w:type="dxa"/>
          </w:tcPr>
          <w:p w:rsidR="00D0057D" w:rsidRDefault="00D0057D" w:rsidP="0047722E">
            <w:r>
              <w:t xml:space="preserve">Сотрудник </w:t>
            </w:r>
            <w:proofErr w:type="spellStart"/>
            <w:r>
              <w:t>телемедицинского</w:t>
            </w:r>
            <w:proofErr w:type="spellEnd"/>
            <w:r>
              <w:t xml:space="preserve"> центра (принявший заявку)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20</w:t>
            </w:r>
          </w:p>
        </w:tc>
        <w:tc>
          <w:tcPr>
            <w:tcW w:w="3859" w:type="dxa"/>
          </w:tcPr>
          <w:p w:rsidR="00D0057D" w:rsidRDefault="00D0057D" w:rsidP="0047722E">
            <w:r>
              <w:t>Планируемый консультант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21</w:t>
            </w:r>
          </w:p>
        </w:tc>
        <w:tc>
          <w:tcPr>
            <w:tcW w:w="3859" w:type="dxa"/>
          </w:tcPr>
          <w:p w:rsidR="00D0057D" w:rsidRDefault="00D0057D" w:rsidP="0047722E">
            <w:r>
              <w:t>Сведения о возможности выполнения заявки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3859" w:type="dxa"/>
          </w:tcPr>
          <w:p w:rsidR="00D0057D" w:rsidRDefault="00D0057D" w:rsidP="0047722E">
            <w:proofErr w:type="gramStart"/>
            <w:r>
              <w:t>выполнима</w:t>
            </w:r>
            <w:proofErr w:type="gramEnd"/>
            <w:r>
              <w:t xml:space="preserve"> по профилю учреждения</w:t>
            </w:r>
          </w:p>
          <w:p w:rsidR="00D0057D" w:rsidRDefault="00D0057D" w:rsidP="0047722E">
            <w:proofErr w:type="gramStart"/>
            <w:r>
              <w:t>невыполнима</w:t>
            </w:r>
            <w:proofErr w:type="gramEnd"/>
            <w:r>
              <w:t xml:space="preserve"> ввиду отсутствия специалиста</w:t>
            </w:r>
          </w:p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22</w:t>
            </w:r>
          </w:p>
        </w:tc>
        <w:tc>
          <w:tcPr>
            <w:tcW w:w="3859" w:type="dxa"/>
          </w:tcPr>
          <w:p w:rsidR="00D0057D" w:rsidRDefault="00D0057D" w:rsidP="0047722E">
            <w:r>
              <w:t>Дата проведения консультации</w:t>
            </w:r>
          </w:p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23</w:t>
            </w:r>
          </w:p>
        </w:tc>
        <w:tc>
          <w:tcPr>
            <w:tcW w:w="3859" w:type="dxa"/>
          </w:tcPr>
          <w:p w:rsidR="00D0057D" w:rsidRDefault="00D0057D" w:rsidP="0047722E">
            <w:r>
              <w:t xml:space="preserve">Примечания </w:t>
            </w:r>
          </w:p>
          <w:p w:rsidR="00D0057D" w:rsidRDefault="00D0057D" w:rsidP="0047722E"/>
          <w:p w:rsidR="00D0057D" w:rsidRDefault="00D0057D" w:rsidP="0047722E"/>
          <w:p w:rsidR="00D0057D" w:rsidRDefault="00D0057D" w:rsidP="0047722E"/>
          <w:p w:rsidR="00D0057D" w:rsidRDefault="00D0057D" w:rsidP="0047722E"/>
          <w:p w:rsidR="00D0057D" w:rsidRDefault="00D0057D" w:rsidP="0047722E"/>
        </w:tc>
        <w:tc>
          <w:tcPr>
            <w:tcW w:w="3859" w:type="dxa"/>
          </w:tcPr>
          <w:p w:rsidR="00D0057D" w:rsidRDefault="00D0057D" w:rsidP="0047722E"/>
        </w:tc>
      </w:tr>
      <w:tr w:rsidR="00D0057D" w:rsidTr="0047722E">
        <w:tc>
          <w:tcPr>
            <w:tcW w:w="1853" w:type="dxa"/>
          </w:tcPr>
          <w:p w:rsidR="00D0057D" w:rsidRDefault="00D0057D" w:rsidP="0047722E">
            <w:r>
              <w:t>24</w:t>
            </w:r>
          </w:p>
        </w:tc>
        <w:tc>
          <w:tcPr>
            <w:tcW w:w="3859" w:type="dxa"/>
          </w:tcPr>
          <w:p w:rsidR="00D0057D" w:rsidRDefault="00D0057D" w:rsidP="0047722E">
            <w:r>
              <w:t>Подпись сотрудника</w:t>
            </w:r>
          </w:p>
        </w:tc>
        <w:tc>
          <w:tcPr>
            <w:tcW w:w="3859" w:type="dxa"/>
          </w:tcPr>
          <w:p w:rsidR="00D0057D" w:rsidRDefault="00D0057D" w:rsidP="0047722E"/>
        </w:tc>
      </w:tr>
    </w:tbl>
    <w:p w:rsidR="00D0057D" w:rsidRPr="00D93874" w:rsidRDefault="00D0057D" w:rsidP="00D0057D">
      <w:pPr>
        <w:jc w:val="right"/>
      </w:pPr>
      <w:r w:rsidRPr="00D93874">
        <w:t>Приложение 1</w:t>
      </w:r>
    </w:p>
    <w:p w:rsidR="00D0057D" w:rsidRDefault="00D0057D" w:rsidP="00D0057D">
      <w:pPr>
        <w:jc w:val="center"/>
        <w:rPr>
          <w:b/>
        </w:rPr>
      </w:pPr>
      <w:r w:rsidRPr="003D3BAE">
        <w:rPr>
          <w:b/>
        </w:rPr>
        <w:t xml:space="preserve">Заявка на проведение </w:t>
      </w:r>
      <w:proofErr w:type="spellStart"/>
      <w:r w:rsidRPr="003D3BAE">
        <w:rPr>
          <w:b/>
        </w:rPr>
        <w:t>телеконсультации</w:t>
      </w:r>
      <w:proofErr w:type="spellEnd"/>
      <w:r>
        <w:rPr>
          <w:b/>
        </w:rPr>
        <w:t xml:space="preserve"> в БУЗ УР «РДКБ МЗ УР»</w:t>
      </w:r>
    </w:p>
    <w:p w:rsidR="00B11028" w:rsidRDefault="00B11028"/>
    <w:sectPr w:rsidR="00B11028" w:rsidSect="00B1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BA0"/>
    <w:rsid w:val="000E7BA0"/>
    <w:rsid w:val="00B11028"/>
    <w:rsid w:val="00D0057D"/>
    <w:rsid w:val="00FA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2018-10-16T09:10:00Z</dcterms:created>
  <dcterms:modified xsi:type="dcterms:W3CDTF">2018-10-16T10:59:00Z</dcterms:modified>
</cp:coreProperties>
</file>